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附件4-4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832"/>
        <w:gridCol w:w="654"/>
        <w:gridCol w:w="669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制造业数字化升级项目基本信息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网络环境搭建（不含通信资费）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设备升级或改造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737" w:type="dxa"/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数字技术</w:t>
            </w:r>
          </w:p>
          <w:p>
            <w:pPr>
              <w:spacing w:line="28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（可多选）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280" w:lineRule="exact"/>
              <w:ind w:right="226"/>
              <w:jc w:val="lef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5G 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人工智能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区块链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物联网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大数据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卫星应用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spacing w:line="280" w:lineRule="exact"/>
              <w:ind w:right="226"/>
              <w:jc w:val="lef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超高清视频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VR/AR 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数字孪生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量子技术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sym w:font="Wingdings" w:char="F0A8"/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云计算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其他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u w:val="single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2.设备购置、改造情况（设备购置租赁、升级改造、软硬件投入等）；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3.主要解决实际问题情况；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项目当年已完成的建设内容。</w:t>
            </w:r>
          </w:p>
        </w:tc>
      </w:tr>
    </w:tbl>
    <w:p>
      <w:pPr>
        <w:spacing w:before="62" w:beforeLines="20"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制造业数字化项目</w:t>
      </w: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4.项目当年投资主要建设内容；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5.项目当年投资概算详细情况等。</w:t>
      </w: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1.项目建成（总体投资完成）对公司及产业发展的作用及意义；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2.项目当年投资对项目建设的作用及意义。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五、项目经济效益（预期）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3.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......</w:t>
      </w:r>
    </w:p>
    <w:p>
      <w:pPr>
        <w:pStyle w:val="4"/>
        <w:spacing w:line="560" w:lineRule="exact"/>
        <w:ind w:firstLine="640"/>
        <w:rPr>
          <w:rFonts w:eastAsia="黑体"/>
          <w:highlight w:val="none"/>
        </w:rPr>
      </w:pPr>
    </w:p>
    <w:p>
      <w:pPr>
        <w:pStyle w:val="4"/>
        <w:spacing w:line="56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w w:val="95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2"/>
        <w:ind w:firstLine="640"/>
        <w:rPr>
          <w:highlight w:val="none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FF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1.制造业数字化升级资金申报表；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2.企业营业执照，取得的专利/著作权证书、资质证书、认证证书、获奖证书，获得的各级政府奖励等企业情况；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3.项目备案（核准）、环评、能评、土地使用证、施工许可等项目前期要件；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6.项目投资明细和印证材料（经第三方审计的财务报告、大额合同、发票等）；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.联合体牵头单位还需提供联合协议和联合体工作方案。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871CE3"/>
    <w:rsid w:val="00135A4D"/>
    <w:rsid w:val="008119C9"/>
    <w:rsid w:val="00871CE3"/>
    <w:rsid w:val="00AA4403"/>
    <w:rsid w:val="00F270CD"/>
    <w:rsid w:val="00FE27D7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1FD752A3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DFE8F61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FD352B0"/>
    <w:rsid w:val="40D249E5"/>
    <w:rsid w:val="42C908B3"/>
    <w:rsid w:val="43C231E7"/>
    <w:rsid w:val="441B1E83"/>
    <w:rsid w:val="45B0686A"/>
    <w:rsid w:val="45B418DE"/>
    <w:rsid w:val="47341146"/>
    <w:rsid w:val="4BED7721"/>
    <w:rsid w:val="4CA34025"/>
    <w:rsid w:val="5019798E"/>
    <w:rsid w:val="51C801E6"/>
    <w:rsid w:val="52C3781C"/>
    <w:rsid w:val="53733C07"/>
    <w:rsid w:val="53736F01"/>
    <w:rsid w:val="54B95106"/>
    <w:rsid w:val="554A31E0"/>
    <w:rsid w:val="570F4E8E"/>
    <w:rsid w:val="580F3AC9"/>
    <w:rsid w:val="597E4E26"/>
    <w:rsid w:val="5AB34D71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  <w:rsid w:val="7FB75D0A"/>
    <w:rsid w:val="CBFC07B8"/>
    <w:rsid w:val="DFBB042B"/>
    <w:rsid w:val="FBFFC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1254</Characters>
  <Lines>10</Lines>
  <Paragraphs>2</Paragraphs>
  <TotalTime>7</TotalTime>
  <ScaleCrop>false</ScaleCrop>
  <LinksUpToDate>false</LinksUpToDate>
  <CharactersWithSpaces>1472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2021-08-12T22:49:00Z</dcterms:created>
  <dc:creator>Administrator</dc:creator>
  <cp:lastModifiedBy>anzhenxing</cp:lastModifiedBy>
  <cp:lastPrinted>2023-03-07T11:54:00Z</cp:lastPrinted>
  <dcterms:modified xsi:type="dcterms:W3CDTF">2023-04-17T09:47:15Z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