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附件4-2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贷款贴息补助资金申报表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47"/>
        <w:gridCol w:w="407"/>
        <w:gridCol w:w="908"/>
        <w:gridCol w:w="947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20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1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8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20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 xml:space="preserve"> 已建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88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6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803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4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8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（平方米）</w:t>
            </w:r>
          </w:p>
        </w:tc>
        <w:tc>
          <w:tcPr>
            <w:tcW w:w="131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59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08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10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贷款贴息补助资金申请报告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.生产产品情况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主要产品基本功能、应用领域、研发生产制造及销售情况、产品经济效益情况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战略性新兴产业重点建设项目贷款贴息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3.项目已完成建设的车间、楼宇、园区功能区等照片，可行性报告、补助资金申请报告以及涉及的其他证明材料；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4.相关财务资料（企业生产经营情况，园区当期投资明细、印证材料、大额合同、发票等）；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5.项目当期获得银行贷款批复等证明文件；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6.联合体牵头单位还需提供联合协议和联合体工作方案。</w:t>
      </w: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9423C"/>
    <w:rsid w:val="000B6B82"/>
    <w:rsid w:val="00213446"/>
    <w:rsid w:val="00293569"/>
    <w:rsid w:val="003D121D"/>
    <w:rsid w:val="004D3B94"/>
    <w:rsid w:val="00506AD8"/>
    <w:rsid w:val="005864F4"/>
    <w:rsid w:val="005E7794"/>
    <w:rsid w:val="006365EF"/>
    <w:rsid w:val="0067161D"/>
    <w:rsid w:val="006B03E8"/>
    <w:rsid w:val="00764AE3"/>
    <w:rsid w:val="007B211C"/>
    <w:rsid w:val="0080689D"/>
    <w:rsid w:val="008744D2"/>
    <w:rsid w:val="00942FEB"/>
    <w:rsid w:val="009E5FD8"/>
    <w:rsid w:val="00A14ACF"/>
    <w:rsid w:val="00A54466"/>
    <w:rsid w:val="00AB633B"/>
    <w:rsid w:val="00AC79AF"/>
    <w:rsid w:val="00AE49E4"/>
    <w:rsid w:val="00AE4C88"/>
    <w:rsid w:val="00B90629"/>
    <w:rsid w:val="00BC5A91"/>
    <w:rsid w:val="00F32DE8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E5A31AD"/>
    <w:rsid w:val="0F997AB3"/>
    <w:rsid w:val="0FBC4713"/>
    <w:rsid w:val="0FE97CDB"/>
    <w:rsid w:val="11D46502"/>
    <w:rsid w:val="124F7B70"/>
    <w:rsid w:val="12ED3F98"/>
    <w:rsid w:val="14403CD6"/>
    <w:rsid w:val="146E6D2E"/>
    <w:rsid w:val="17D705E4"/>
    <w:rsid w:val="1916676B"/>
    <w:rsid w:val="192E65E2"/>
    <w:rsid w:val="1A302680"/>
    <w:rsid w:val="1D0233BD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7FFFD22"/>
    <w:rsid w:val="3806588E"/>
    <w:rsid w:val="38B27089"/>
    <w:rsid w:val="3CA81833"/>
    <w:rsid w:val="3CB35E36"/>
    <w:rsid w:val="3D1B7FCD"/>
    <w:rsid w:val="3F190BE9"/>
    <w:rsid w:val="3FD352B0"/>
    <w:rsid w:val="40D249E5"/>
    <w:rsid w:val="42C908B3"/>
    <w:rsid w:val="43C231E7"/>
    <w:rsid w:val="441B1E83"/>
    <w:rsid w:val="45B418DE"/>
    <w:rsid w:val="46AB3707"/>
    <w:rsid w:val="47341146"/>
    <w:rsid w:val="497F2D19"/>
    <w:rsid w:val="4CA34025"/>
    <w:rsid w:val="51AA2B9B"/>
    <w:rsid w:val="52C3781C"/>
    <w:rsid w:val="53733C07"/>
    <w:rsid w:val="53736F01"/>
    <w:rsid w:val="554A31E0"/>
    <w:rsid w:val="561D2C50"/>
    <w:rsid w:val="570F4E8E"/>
    <w:rsid w:val="580F3AC9"/>
    <w:rsid w:val="5B9A2F29"/>
    <w:rsid w:val="5BB23C55"/>
    <w:rsid w:val="5C765CA3"/>
    <w:rsid w:val="5DA100F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CE1D56"/>
    <w:rsid w:val="700268B5"/>
    <w:rsid w:val="74101159"/>
    <w:rsid w:val="74F3367C"/>
    <w:rsid w:val="76730F7D"/>
    <w:rsid w:val="767E42E7"/>
    <w:rsid w:val="7755241E"/>
    <w:rsid w:val="78A5590E"/>
    <w:rsid w:val="78EE53F7"/>
    <w:rsid w:val="79A37934"/>
    <w:rsid w:val="7AF618D0"/>
    <w:rsid w:val="7BE000DC"/>
    <w:rsid w:val="7CC529E3"/>
    <w:rsid w:val="7CD76745"/>
    <w:rsid w:val="7D8C22BD"/>
    <w:rsid w:val="7EEA754E"/>
    <w:rsid w:val="7EF32B7F"/>
    <w:rsid w:val="FAD314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211</Words>
  <Characters>1208</Characters>
  <Lines>10</Lines>
  <Paragraphs>2</Paragraphs>
  <TotalTime>15</TotalTime>
  <ScaleCrop>false</ScaleCrop>
  <LinksUpToDate>false</LinksUpToDate>
  <CharactersWithSpaces>1417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liufang</cp:lastModifiedBy>
  <cp:lastPrinted>2021-08-23T20:54:00Z</cp:lastPrinted>
  <dcterms:modified xsi:type="dcterms:W3CDTF">2023-04-06T09:22:45Z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